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7B" w:rsidRDefault="00A4477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.2pt;margin-top:20.5pt;width:87.5pt;height:0;z-index:251659264" o:connectortype="straight"/>
        </w:pict>
      </w:r>
      <w:r>
        <w:rPr>
          <w:noProof/>
        </w:rPr>
        <w:pict>
          <v:shape id="_x0000_s1028" type="#_x0000_t32" style="position:absolute;margin-left:33.8pt;margin-top:0;width:1.65pt;height:74.2pt;z-index:251660288" o:connectortype="straight"/>
        </w:pict>
      </w:r>
      <w:r>
        <w:rPr>
          <w:noProof/>
        </w:rPr>
        <w:pict>
          <v:shape id="_x0000_s1026" type="#_x0000_t32" style="position:absolute;margin-left:13.85pt;margin-top:4.45pt;width:1.1pt;height:66.45pt;z-index:251658240" o:connectortype="straight"/>
        </w:pict>
      </w:r>
      <w:r>
        <w:t xml:space="preserve">        B       </w:t>
      </w:r>
      <w:proofErr w:type="spellStart"/>
      <w:r>
        <w:t>b</w:t>
      </w:r>
      <w:proofErr w:type="spellEnd"/>
    </w:p>
    <w:p w:rsidR="00A4477B" w:rsidRDefault="00A4477B">
      <w:r>
        <w:rPr>
          <w:noProof/>
        </w:rPr>
        <w:pict>
          <v:shape id="_x0000_s1029" type="#_x0000_t32" style="position:absolute;margin-left:-4.45pt;margin-top:17.75pt;width:79.75pt;height:0;z-index:251661312" o:connectortype="straight"/>
        </w:pict>
      </w:r>
      <w:r>
        <w:t xml:space="preserve">B      BB    </w:t>
      </w:r>
      <w:proofErr w:type="spellStart"/>
      <w:r>
        <w:t>Bb</w:t>
      </w:r>
      <w:proofErr w:type="spellEnd"/>
    </w:p>
    <w:p w:rsidR="00A4477B" w:rsidRDefault="00A4477B">
      <w:proofErr w:type="gramStart"/>
      <w:r>
        <w:t>b</w:t>
      </w:r>
      <w:proofErr w:type="gramEnd"/>
      <w:r>
        <w:t xml:space="preserve">      Bb    </w:t>
      </w:r>
      <w:proofErr w:type="spellStart"/>
      <w:r>
        <w:t>bb</w:t>
      </w:r>
      <w:proofErr w:type="spellEnd"/>
    </w:p>
    <w:p w:rsidR="00A4477B" w:rsidRPr="00A4477B" w:rsidRDefault="00A4477B">
      <w:pPr>
        <w:rPr>
          <w:u w:val="single"/>
        </w:rPr>
      </w:pPr>
      <w:r w:rsidRPr="00A4477B">
        <w:rPr>
          <w:u w:val="single"/>
        </w:rPr>
        <w:t xml:space="preserve">Genotypes: </w:t>
      </w:r>
    </w:p>
    <w:p w:rsidR="00A4477B" w:rsidRDefault="00A4477B">
      <w:r>
        <w:t>25% BB</w:t>
      </w:r>
    </w:p>
    <w:p w:rsidR="00A4477B" w:rsidRDefault="00A4477B">
      <w:r>
        <w:t>50% Bb</w:t>
      </w:r>
    </w:p>
    <w:p w:rsidR="00A4477B" w:rsidRDefault="00A4477B">
      <w:r>
        <w:t>25% bb</w:t>
      </w:r>
    </w:p>
    <w:p w:rsidR="00A4477B" w:rsidRPr="00A4477B" w:rsidRDefault="00A4477B">
      <w:pPr>
        <w:rPr>
          <w:u w:val="single"/>
        </w:rPr>
      </w:pPr>
      <w:r w:rsidRPr="00A4477B">
        <w:rPr>
          <w:u w:val="single"/>
        </w:rPr>
        <w:t xml:space="preserve">Phenotypes: </w:t>
      </w:r>
    </w:p>
    <w:p w:rsidR="00A4477B" w:rsidRDefault="00A4477B">
      <w:r>
        <w:t>75% Grey</w:t>
      </w:r>
    </w:p>
    <w:p w:rsidR="00A4477B" w:rsidRDefault="00A4477B">
      <w:r>
        <w:t>25% Brown</w:t>
      </w:r>
    </w:p>
    <w:p w:rsidR="00A4477B" w:rsidRPr="00A4477B" w:rsidRDefault="00A4477B">
      <w:pPr>
        <w:rPr>
          <w:b/>
          <w:i/>
          <w:sz w:val="24"/>
        </w:rPr>
      </w:pPr>
      <w:r w:rsidRPr="00A4477B">
        <w:rPr>
          <w:b/>
          <w:i/>
          <w:sz w:val="24"/>
        </w:rPr>
        <w:t xml:space="preserve">Meaning: Each offspring has a 75% chance of being grey and a 25% chance of being brown. </w:t>
      </w:r>
    </w:p>
    <w:sectPr w:rsidR="00A4477B" w:rsidRPr="00A4477B" w:rsidSect="009B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A4477B"/>
    <w:rsid w:val="009B7353"/>
    <w:rsid w:val="00A4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Katie</dc:creator>
  <cp:lastModifiedBy>Bobby Katie</cp:lastModifiedBy>
  <cp:revision>1</cp:revision>
  <dcterms:created xsi:type="dcterms:W3CDTF">2010-09-23T14:30:00Z</dcterms:created>
  <dcterms:modified xsi:type="dcterms:W3CDTF">2010-09-23T14:35:00Z</dcterms:modified>
</cp:coreProperties>
</file>