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7E" w:rsidRDefault="0072097E" w:rsidP="0072097E">
      <w:pPr>
        <w:pStyle w:val="BodyText"/>
        <w:ind w:firstLine="0"/>
      </w:pPr>
      <w:bookmarkStart w:id="0" w:name="bkRunHead"/>
      <w:bookmarkEnd w:id="0"/>
      <w:r>
        <w:t>R</w:t>
      </w:r>
      <w:r w:rsidR="00C950FA">
        <w:t xml:space="preserve">unning head: THE BIG THREE </w:t>
      </w: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BodyText"/>
      </w:pPr>
    </w:p>
    <w:p w:rsidR="0072097E" w:rsidRDefault="0072097E" w:rsidP="0072097E">
      <w:pPr>
        <w:pStyle w:val="Heading1"/>
      </w:pPr>
      <w:bookmarkStart w:id="1" w:name="bkPaperTitl"/>
      <w:bookmarkEnd w:id="1"/>
      <w:r>
        <w:t>The Big Three</w:t>
      </w:r>
      <w:r w:rsidR="00C950FA">
        <w:t>:  Study Island</w:t>
      </w:r>
    </w:p>
    <w:p w:rsidR="0072097E" w:rsidRDefault="003B2EBA" w:rsidP="0072097E">
      <w:pPr>
        <w:pStyle w:val="Heading1"/>
      </w:pPr>
      <w:bookmarkStart w:id="2" w:name="bkAuthor"/>
      <w:bookmarkEnd w:id="2"/>
      <w:r>
        <w:t>Canon Snow</w:t>
      </w:r>
    </w:p>
    <w:p w:rsidR="0072097E" w:rsidRDefault="0072097E" w:rsidP="0072097E">
      <w:pPr>
        <w:pStyle w:val="Heading1"/>
      </w:pPr>
      <w:bookmarkStart w:id="3" w:name="bkAuthorAffil"/>
      <w:bookmarkEnd w:id="3"/>
      <w:smartTag w:uri="urn:schemas-microsoft-com:office:smarttags" w:element="place">
        <w:smartTag w:uri="urn:schemas-microsoft-com:office:smarttags" w:element="City">
          <w:r>
            <w:t>University of West</w:t>
          </w:r>
        </w:smartTag>
        <w:r>
          <w:t xml:space="preserve"> </w:t>
        </w:r>
        <w:smartTag w:uri="urn:schemas-microsoft-com:office:smarttags" w:element="country-region">
          <w:r>
            <w:t>Georgia</w:t>
          </w:r>
        </w:smartTag>
      </w:smartTag>
    </w:p>
    <w:p w:rsidR="0072097E" w:rsidRDefault="0072097E" w:rsidP="008E6221">
      <w:pPr>
        <w:spacing w:line="480" w:lineRule="auto"/>
        <w:ind w:firstLine="720"/>
      </w:pPr>
    </w:p>
    <w:p w:rsidR="0024244B" w:rsidRDefault="0024244B">
      <w:r>
        <w:br w:type="page"/>
      </w:r>
    </w:p>
    <w:p w:rsidR="0072097E" w:rsidRDefault="0024244B" w:rsidP="0024244B">
      <w:pPr>
        <w:spacing w:line="480" w:lineRule="auto"/>
        <w:jc w:val="center"/>
      </w:pPr>
      <w:r>
        <w:lastRenderedPageBreak/>
        <w:t>The Big Three: Study Island</w:t>
      </w:r>
    </w:p>
    <w:p w:rsidR="0024244B" w:rsidRDefault="0024244B" w:rsidP="0024244B">
      <w:pPr>
        <w:spacing w:line="480" w:lineRule="auto"/>
      </w:pPr>
      <w:r>
        <w:tab/>
      </w:r>
      <w:r w:rsidR="008B7FEE">
        <w:t>Students</w:t>
      </w:r>
      <w:r w:rsidR="003754F0">
        <w:t xml:space="preserve"> </w:t>
      </w:r>
      <w:r w:rsidR="00E748C8">
        <w:t>who are in grades one through eight and</w:t>
      </w:r>
      <w:r w:rsidR="003754F0">
        <w:t xml:space="preserve"> attending </w:t>
      </w:r>
      <w:r w:rsidR="008B7FEE">
        <w:t xml:space="preserve">school in the state of Georgia </w:t>
      </w:r>
      <w:r w:rsidR="003754F0">
        <w:t>are</w:t>
      </w:r>
      <w:r w:rsidR="00812B0B">
        <w:t xml:space="preserve"> required to take Georgia's</w:t>
      </w:r>
      <w:r w:rsidR="003754F0">
        <w:t xml:space="preserve"> Criterion-Referenced Competency </w:t>
      </w:r>
      <w:r w:rsidR="00E748C8">
        <w:t>Tests</w:t>
      </w:r>
      <w:r w:rsidR="00547A87">
        <w:t xml:space="preserve"> (CRCT)</w:t>
      </w:r>
      <w:r w:rsidR="00E748C8">
        <w:t>.  Furthermore, due to the federal No Child Left Behind Act</w:t>
      </w:r>
      <w:r w:rsidR="00067933">
        <w:t>,</w:t>
      </w:r>
      <w:r w:rsidR="00E748C8">
        <w:t xml:space="preserve"> students are required to show improvement on these tests to ensure they are meeting their</w:t>
      </w:r>
      <w:r w:rsidR="0018789C">
        <w:t xml:space="preserve"> school's</w:t>
      </w:r>
      <w:r w:rsidR="00E748C8">
        <w:t xml:space="preserve"> Adequate Yearly Progress (AYP).  There are many computer-based applications designed to help students improve their skills in core subject areas</w:t>
      </w:r>
      <w:r w:rsidR="00812B0B">
        <w:t xml:space="preserve">.  </w:t>
      </w:r>
      <w:r w:rsidR="00067933">
        <w:t xml:space="preserve">This report </w:t>
      </w:r>
      <w:r w:rsidR="00FA2705">
        <w:t xml:space="preserve">discusses aspects of </w:t>
      </w:r>
      <w:r w:rsidR="00067933">
        <w:t xml:space="preserve">the web-based program Study Island, which is under consideration </w:t>
      </w:r>
      <w:r w:rsidR="00FA2705">
        <w:t>for purchase at</w:t>
      </w:r>
      <w:r w:rsidR="00067933">
        <w:t xml:space="preserve"> Eastbrook Middle School.  </w:t>
      </w:r>
    </w:p>
    <w:p w:rsidR="00067933" w:rsidRDefault="00067933" w:rsidP="00067933">
      <w:pPr>
        <w:spacing w:line="480" w:lineRule="auto"/>
      </w:pPr>
      <w:r>
        <w:tab/>
      </w:r>
      <w:r w:rsidR="00C821FB">
        <w:t>Study Island is a</w:t>
      </w:r>
      <w:r w:rsidR="00FA2705">
        <w:t xml:space="preserve"> </w:t>
      </w:r>
      <w:r w:rsidR="00547A87">
        <w:t>CRCT</w:t>
      </w:r>
      <w:r w:rsidR="008B7FEE">
        <w:t>-</w:t>
      </w:r>
      <w:r w:rsidR="00547A87">
        <w:t xml:space="preserve"> preparation program that is aligned with Georgia's Performance Standards.  </w:t>
      </w:r>
      <w:r w:rsidR="00DD3BE1">
        <w:t>The program</w:t>
      </w:r>
      <w:r w:rsidR="00C821FB">
        <w:t xml:space="preserve"> allows students to work through content </w:t>
      </w:r>
      <w:r w:rsidR="008B7FEE">
        <w:t xml:space="preserve">standards </w:t>
      </w:r>
      <w:r w:rsidR="00DD3BE1">
        <w:t xml:space="preserve">from each subject area </w:t>
      </w:r>
      <w:r w:rsidR="00C821FB">
        <w:t xml:space="preserve">with </w:t>
      </w:r>
      <w:r w:rsidR="008B7FEE">
        <w:t xml:space="preserve">pre-tests, </w:t>
      </w:r>
      <w:r w:rsidR="00C821FB">
        <w:t xml:space="preserve">lessons, and post-tests.  </w:t>
      </w:r>
      <w:r w:rsidR="00DD3BE1">
        <w:t xml:space="preserve">Essentially, students are able to practice answering questions similar to those found on the CRCT.  </w:t>
      </w:r>
      <w:r w:rsidR="00ED553A">
        <w:t>As a student progresses, t</w:t>
      </w:r>
      <w:r w:rsidR="00DD3BE1">
        <w:t>he program records</w:t>
      </w:r>
      <w:r w:rsidR="00ED553A">
        <w:t xml:space="preserve"> the</w:t>
      </w:r>
      <w:r w:rsidR="00DD3BE1">
        <w:t xml:space="preserve"> results allowing teachers to identify deficiencies in a student's learning. </w:t>
      </w:r>
      <w:r w:rsidR="00ED553A">
        <w:t>Most, if not all, of the mentioned features are common among this type of application.  However, Study Island contains some features that make it preferable</w:t>
      </w:r>
      <w:r w:rsidR="00864E3F">
        <w:t xml:space="preserve"> to other similar applications.  </w:t>
      </w:r>
    </w:p>
    <w:p w:rsidR="00C821FB" w:rsidRDefault="00864E3F" w:rsidP="00067933">
      <w:pPr>
        <w:spacing w:line="480" w:lineRule="auto"/>
      </w:pPr>
      <w:r>
        <w:tab/>
        <w:t>Study Island is web-based</w:t>
      </w:r>
      <w:r w:rsidR="0018789C">
        <w:t xml:space="preserve">, meaning it </w:t>
      </w:r>
      <w:r>
        <w:t>re</w:t>
      </w:r>
      <w:r w:rsidR="0018789C">
        <w:t>quires no software installation</w:t>
      </w:r>
      <w:r>
        <w:t xml:space="preserve"> and can be accessed anywhere there is an Internet connection</w:t>
      </w:r>
      <w:r w:rsidR="0018789C">
        <w:t xml:space="preserve">.  This allows </w:t>
      </w:r>
      <w:r>
        <w:t xml:space="preserve">students to work from school or </w:t>
      </w:r>
      <w:r w:rsidR="008B7FEE">
        <w:t>h</w:t>
      </w:r>
      <w:r>
        <w:t>ome.  The content within the program is dynamic</w:t>
      </w:r>
      <w:r w:rsidR="00F658BD">
        <w:t>,</w:t>
      </w:r>
      <w:r>
        <w:t xml:space="preserve"> which means the questions are always be</w:t>
      </w:r>
      <w:r w:rsidR="00EF72E6">
        <w:t>ing</w:t>
      </w:r>
      <w:r>
        <w:t xml:space="preserve"> changed</w:t>
      </w:r>
      <w:r w:rsidR="00F658BD">
        <w:t>,</w:t>
      </w:r>
      <w:r>
        <w:t xml:space="preserve"> and the numbers within the ma</w:t>
      </w:r>
      <w:r w:rsidR="0018789C">
        <w:t>th problems are chosen randomly</w:t>
      </w:r>
      <w:r w:rsidR="00F658BD">
        <w:t>. This ensures that students do</w:t>
      </w:r>
      <w:r>
        <w:t xml:space="preserve"> </w:t>
      </w:r>
      <w:r w:rsidR="00F658BD">
        <w:t xml:space="preserve">not just memorize the answers but actually </w:t>
      </w:r>
      <w:r w:rsidR="00EF72E6">
        <w:t>understand the</w:t>
      </w:r>
      <w:r w:rsidR="00F658BD">
        <w:t xml:space="preserve"> methods and concepts</w:t>
      </w:r>
      <w:r>
        <w:t xml:space="preserve">.  </w:t>
      </w:r>
      <w:r w:rsidR="00EF72E6">
        <w:t xml:space="preserve">Students using Study Island are given instant feedback while answering </w:t>
      </w:r>
      <w:r w:rsidR="00F658BD">
        <w:t>questions,</w:t>
      </w:r>
      <w:r w:rsidR="00EF72E6">
        <w:t xml:space="preserve"> and the program has built-in remediation for </w:t>
      </w:r>
      <w:r w:rsidR="0018789C">
        <w:t>struggling students</w:t>
      </w:r>
      <w:r w:rsidR="00EF72E6">
        <w:t>.  Stude</w:t>
      </w:r>
      <w:r w:rsidR="0018789C">
        <w:t>nt engagement is also addressed.</w:t>
      </w:r>
      <w:r w:rsidR="00EF72E6">
        <w:t xml:space="preserve">  The Study Island program </w:t>
      </w:r>
      <w:r w:rsidR="00DF1477">
        <w:t>provides students with</w:t>
      </w:r>
      <w:r w:rsidR="00EF72E6">
        <w:t xml:space="preserve"> several choices for how the questions </w:t>
      </w:r>
      <w:r w:rsidR="001134D6">
        <w:t xml:space="preserve">are </w:t>
      </w:r>
      <w:r w:rsidR="001134D6">
        <w:lastRenderedPageBreak/>
        <w:t>delivered.  A</w:t>
      </w:r>
      <w:r w:rsidR="00EF72E6">
        <w:t xml:space="preserve"> standard format is an option, but also included are several interactive games that students can play as they answer questions correctly.  </w:t>
      </w:r>
      <w:r w:rsidR="00F658BD">
        <w:t>S</w:t>
      </w:r>
      <w:r w:rsidR="00516FFC">
        <w:t xml:space="preserve">tudents can also </w:t>
      </w:r>
      <w:r w:rsidR="00F658BD">
        <w:t xml:space="preserve">access data comparing their progress with </w:t>
      </w:r>
      <w:r w:rsidR="00516FFC">
        <w:t xml:space="preserve">others in their grade level across the whole state.  </w:t>
      </w:r>
      <w:r w:rsidR="00C22BBB" w:rsidRPr="00C22BBB">
        <w:t>("</w:t>
      </w:r>
      <w:r w:rsidR="00C22BBB">
        <w:t>Study Island:  Online</w:t>
      </w:r>
      <w:r w:rsidR="00C22BBB" w:rsidRPr="00C22BBB">
        <w:t xml:space="preserve">," </w:t>
      </w:r>
      <w:r w:rsidR="00C22BBB">
        <w:t>2007</w:t>
      </w:r>
      <w:r w:rsidR="00C22BBB" w:rsidRPr="00C22BBB">
        <w:t xml:space="preserve">). </w:t>
      </w:r>
    </w:p>
    <w:p w:rsidR="00516FFC" w:rsidRDefault="00516FFC" w:rsidP="00067933">
      <w:pPr>
        <w:spacing w:line="480" w:lineRule="auto"/>
      </w:pPr>
      <w:r>
        <w:tab/>
        <w:t xml:space="preserve">Although nothing is guaranteed, the Study Island program could </w:t>
      </w:r>
      <w:r w:rsidR="00734075">
        <w:t xml:space="preserve">help improve CRCT scores </w:t>
      </w:r>
      <w:r w:rsidR="001E0FAD">
        <w:t>for every student</w:t>
      </w:r>
      <w:r w:rsidR="00DF1477">
        <w:t xml:space="preserve"> and thus help ensure that Eastbrook Middle School makes AYP this school year</w:t>
      </w:r>
      <w:r w:rsidR="00F658BD">
        <w:t>.  With its built-in remediation, students who</w:t>
      </w:r>
      <w:r w:rsidR="001E0FAD">
        <w:t xml:space="preserve"> need more practice with prerequisit</w:t>
      </w:r>
      <w:r w:rsidR="00DF1477">
        <w:t>e skills would</w:t>
      </w:r>
      <w:r w:rsidR="001E0FAD">
        <w:t xml:space="preserve"> have that available to them.  The self-</w:t>
      </w:r>
      <w:r w:rsidR="00DF1477">
        <w:t>paced nature of the program would</w:t>
      </w:r>
      <w:r w:rsidR="001E0FAD">
        <w:t xml:space="preserve"> also enable those students</w:t>
      </w:r>
      <w:r w:rsidR="00483AA1">
        <w:t xml:space="preserve"> who</w:t>
      </w:r>
      <w:r w:rsidR="00C37A0F">
        <w:t xml:space="preserve"> are</w:t>
      </w:r>
      <w:r w:rsidR="001E0FAD">
        <w:t xml:space="preserve"> ready to move ahead the ability to </w:t>
      </w:r>
      <w:r w:rsidR="00C37A0F">
        <w:t xml:space="preserve">advance and </w:t>
      </w:r>
      <w:r w:rsidR="001E0FAD">
        <w:t xml:space="preserve">preview new material. </w:t>
      </w:r>
      <w:r w:rsidR="00F658BD">
        <w:t>Since Study Island is</w:t>
      </w:r>
      <w:r w:rsidR="00DF1477">
        <w:t xml:space="preserve"> web-based, it can be accessed from any computer with Internet capabilities.  Because more and more students have computers and Internet access at home, it is a great asset that the program can be accessed outside of the school.  </w:t>
      </w:r>
      <w:r w:rsidR="001E0FAD">
        <w:t xml:space="preserve"> </w:t>
      </w:r>
      <w:r w:rsidR="00483AA1">
        <w:t xml:space="preserve">The detailed reports that can be generated from student records </w:t>
      </w:r>
      <w:r w:rsidR="00C37A0F">
        <w:t>would</w:t>
      </w:r>
      <w:r w:rsidR="00483AA1">
        <w:t xml:space="preserve"> be a great asset in the designing of lessons that would focus on </w:t>
      </w:r>
      <w:r w:rsidR="00C37A0F">
        <w:t>content standards</w:t>
      </w:r>
      <w:r w:rsidR="00483AA1">
        <w:t xml:space="preserve"> where students are weakest.  </w:t>
      </w:r>
    </w:p>
    <w:p w:rsidR="00C22BBB" w:rsidRDefault="00C22BBB" w:rsidP="00067933">
      <w:pPr>
        <w:spacing w:line="480" w:lineRule="auto"/>
      </w:pPr>
      <w:r>
        <w:tab/>
        <w:t xml:space="preserve">One of the biggest concerns in terms of student learning has to do with student motivation and engagement.  </w:t>
      </w:r>
      <w:r w:rsidR="00EC53CC">
        <w:t xml:space="preserve">The Study Island program includes many motivational factors including choice, self-monitoring tools, positive recognition of attained goals, and a wide variety of integrated games.  These games allow students to compete, which has been shown to promote intrinsic motivation within students (Watts, 2008, p. 10).  </w:t>
      </w:r>
    </w:p>
    <w:p w:rsidR="00C37A0F" w:rsidRDefault="00EC53CC" w:rsidP="00C37A0F">
      <w:pPr>
        <w:spacing w:line="480" w:lineRule="auto"/>
      </w:pPr>
      <w:r>
        <w:tab/>
      </w:r>
      <w:r w:rsidR="00C37A0F">
        <w:t xml:space="preserve">This program does not do anything new in terms of changing the way that students learn or creating some new method of assessment for teachers.  What is does do very well is combine many aspects of great teaching and learning practices.  </w:t>
      </w:r>
      <w:r>
        <w:t xml:space="preserve">Some might argue that the same type skills could be developed through the use of workbooks and pencil and paper quizzes.  However, </w:t>
      </w:r>
      <w:r>
        <w:lastRenderedPageBreak/>
        <w:t>it is my belief that the motivational factors that come into play through the use of modern technology</w:t>
      </w:r>
      <w:r w:rsidR="00F658BD">
        <w:t>,</w:t>
      </w:r>
      <w:r>
        <w:t xml:space="preserve"> </w:t>
      </w:r>
      <w:r w:rsidR="00C37A0F">
        <w:t xml:space="preserve">and </w:t>
      </w:r>
      <w:r>
        <w:t>the built</w:t>
      </w:r>
      <w:r w:rsidR="00F658BD">
        <w:t>-</w:t>
      </w:r>
      <w:r>
        <w:t xml:space="preserve">in motivational factors of Study Island would go much further in terms of fostering student engagement.  </w:t>
      </w:r>
    </w:p>
    <w:p w:rsidR="00C37A0F" w:rsidRDefault="00C37A0F">
      <w:r>
        <w:br w:type="page"/>
      </w:r>
    </w:p>
    <w:p w:rsidR="0018789C" w:rsidRPr="00C37A0F" w:rsidRDefault="00C37A0F" w:rsidP="00C37A0F">
      <w:pPr>
        <w:spacing w:line="480" w:lineRule="auto"/>
        <w:jc w:val="center"/>
        <w:rPr>
          <w:iCs/>
          <w:color w:val="000000"/>
        </w:rPr>
      </w:pPr>
      <w:r w:rsidRPr="00C37A0F">
        <w:rPr>
          <w:iCs/>
          <w:color w:val="000000"/>
        </w:rPr>
        <w:lastRenderedPageBreak/>
        <w:t>References</w:t>
      </w:r>
    </w:p>
    <w:p w:rsidR="0018789C" w:rsidRDefault="0018789C" w:rsidP="00C821FB">
      <w:pPr>
        <w:spacing w:line="480" w:lineRule="auto"/>
        <w:ind w:left="720" w:hanging="720"/>
        <w:rPr>
          <w:i/>
          <w:iCs/>
          <w:color w:val="000000"/>
        </w:rPr>
      </w:pPr>
    </w:p>
    <w:p w:rsidR="0018789C" w:rsidRPr="0018789C" w:rsidRDefault="0018789C" w:rsidP="00C821FB">
      <w:pPr>
        <w:spacing w:line="480" w:lineRule="auto"/>
        <w:ind w:left="720" w:hanging="720"/>
        <w:rPr>
          <w:rStyle w:val="apple-style-span"/>
          <w:color w:val="000000"/>
        </w:rPr>
      </w:pPr>
      <w:r>
        <w:rPr>
          <w:i/>
          <w:iCs/>
          <w:color w:val="000000"/>
        </w:rPr>
        <w:t>Study I</w:t>
      </w:r>
      <w:r w:rsidRPr="0018789C">
        <w:rPr>
          <w:i/>
          <w:iCs/>
          <w:color w:val="000000"/>
        </w:rPr>
        <w:t xml:space="preserve">sland: </w:t>
      </w:r>
      <w:r>
        <w:rPr>
          <w:i/>
          <w:iCs/>
          <w:color w:val="000000"/>
        </w:rPr>
        <w:t>O</w:t>
      </w:r>
      <w:r w:rsidRPr="0018789C">
        <w:rPr>
          <w:i/>
          <w:iCs/>
          <w:color w:val="000000"/>
        </w:rPr>
        <w:t xml:space="preserve">nline </w:t>
      </w:r>
      <w:r>
        <w:rPr>
          <w:i/>
          <w:iCs/>
          <w:color w:val="000000"/>
        </w:rPr>
        <w:t>CRCT</w:t>
      </w:r>
      <w:r w:rsidRPr="0018789C">
        <w:rPr>
          <w:i/>
          <w:iCs/>
          <w:color w:val="000000"/>
        </w:rPr>
        <w:t xml:space="preserve"> program</w:t>
      </w:r>
      <w:r w:rsidRPr="0018789C">
        <w:rPr>
          <w:color w:val="000000"/>
        </w:rPr>
        <w:t> (2007). Retrieved November 1, 2008, from http://www.studyisland.com/salessheets/GAbrochure%2007-08.pdf</w:t>
      </w:r>
    </w:p>
    <w:p w:rsidR="00C821FB" w:rsidRPr="0018789C" w:rsidRDefault="00C821FB" w:rsidP="00C821FB">
      <w:pPr>
        <w:spacing w:line="480" w:lineRule="auto"/>
        <w:ind w:left="720" w:hanging="720"/>
      </w:pPr>
      <w:r w:rsidRPr="0018789C">
        <w:rPr>
          <w:rStyle w:val="apple-style-span"/>
          <w:color w:val="000000"/>
        </w:rPr>
        <w:t>Watts, J. (2008).</w:t>
      </w:r>
      <w:r w:rsidRPr="0018789C">
        <w:rPr>
          <w:rStyle w:val="apple-converted-space"/>
          <w:color w:val="000000"/>
        </w:rPr>
        <w:t> </w:t>
      </w:r>
      <w:r w:rsidR="0018789C">
        <w:rPr>
          <w:rStyle w:val="Emphasis"/>
          <w:color w:val="000000"/>
        </w:rPr>
        <w:t>Study I</w:t>
      </w:r>
      <w:r w:rsidRPr="0018789C">
        <w:rPr>
          <w:rStyle w:val="Emphasis"/>
          <w:color w:val="000000"/>
        </w:rPr>
        <w:t>sland scientific research base</w:t>
      </w:r>
      <w:r w:rsidRPr="0018789C">
        <w:rPr>
          <w:rStyle w:val="apple-style-span"/>
          <w:color w:val="000000"/>
        </w:rPr>
        <w:t>. Retrieved November 1, 2008, from http://www.studyisland.com/salessheets/SI%20Foundational%20Report%207-25-08.pdf</w:t>
      </w:r>
    </w:p>
    <w:sectPr w:rsidR="00C821FB" w:rsidRPr="0018789C" w:rsidSect="00C950F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16" w:rsidRDefault="00315216">
      <w:r>
        <w:separator/>
      </w:r>
    </w:p>
  </w:endnote>
  <w:endnote w:type="continuationSeparator" w:id="1">
    <w:p w:rsidR="00315216" w:rsidRDefault="00315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16" w:rsidRDefault="00315216">
      <w:r>
        <w:separator/>
      </w:r>
    </w:p>
  </w:footnote>
  <w:footnote w:type="continuationSeparator" w:id="1">
    <w:p w:rsidR="00315216" w:rsidRDefault="00315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BC" w:rsidRDefault="00C950FA" w:rsidP="0072097E">
    <w:pPr>
      <w:pStyle w:val="Header"/>
      <w:jc w:val="right"/>
    </w:pPr>
    <w:r>
      <w:t>The Big Three</w:t>
    </w:r>
    <w:r w:rsidR="001A5DBC">
      <w:t xml:space="preserve">    </w:t>
    </w:r>
    <w:fldSimple w:instr=" PAGE ">
      <w:r w:rsidR="00765527">
        <w:rPr>
          <w:noProof/>
        </w:rPr>
        <w:t>1</w:t>
      </w:r>
    </w:fldSimple>
    <w:r w:rsidR="001A5DBC">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64BAC"/>
    <w:rsid w:val="000143C9"/>
    <w:rsid w:val="000301D3"/>
    <w:rsid w:val="0004193D"/>
    <w:rsid w:val="00064BF4"/>
    <w:rsid w:val="00067933"/>
    <w:rsid w:val="000C2D64"/>
    <w:rsid w:val="000E6F83"/>
    <w:rsid w:val="000F4F4E"/>
    <w:rsid w:val="001134D6"/>
    <w:rsid w:val="00175176"/>
    <w:rsid w:val="0018789C"/>
    <w:rsid w:val="001A5DBC"/>
    <w:rsid w:val="001B54FF"/>
    <w:rsid w:val="001C5837"/>
    <w:rsid w:val="001E0FAD"/>
    <w:rsid w:val="0024244B"/>
    <w:rsid w:val="002853A4"/>
    <w:rsid w:val="002C0130"/>
    <w:rsid w:val="002F0DE9"/>
    <w:rsid w:val="00315216"/>
    <w:rsid w:val="00332D4D"/>
    <w:rsid w:val="003754F0"/>
    <w:rsid w:val="003B2EBA"/>
    <w:rsid w:val="004058A7"/>
    <w:rsid w:val="00436E06"/>
    <w:rsid w:val="00471A14"/>
    <w:rsid w:val="00483AA1"/>
    <w:rsid w:val="00483F0E"/>
    <w:rsid w:val="00516FFC"/>
    <w:rsid w:val="005250D8"/>
    <w:rsid w:val="00537C62"/>
    <w:rsid w:val="00547A87"/>
    <w:rsid w:val="00552D57"/>
    <w:rsid w:val="00560F6F"/>
    <w:rsid w:val="00571727"/>
    <w:rsid w:val="005D2AC8"/>
    <w:rsid w:val="006961E9"/>
    <w:rsid w:val="006A39DB"/>
    <w:rsid w:val="006D430D"/>
    <w:rsid w:val="006F5FD4"/>
    <w:rsid w:val="0072097E"/>
    <w:rsid w:val="00734075"/>
    <w:rsid w:val="00764BAC"/>
    <w:rsid w:val="00765527"/>
    <w:rsid w:val="007C1B58"/>
    <w:rsid w:val="007F2290"/>
    <w:rsid w:val="00812B0B"/>
    <w:rsid w:val="0083138B"/>
    <w:rsid w:val="008526F9"/>
    <w:rsid w:val="00853609"/>
    <w:rsid w:val="00864E3F"/>
    <w:rsid w:val="00870453"/>
    <w:rsid w:val="008A131F"/>
    <w:rsid w:val="008B2B12"/>
    <w:rsid w:val="008B7FEE"/>
    <w:rsid w:val="008E10BD"/>
    <w:rsid w:val="008E43F1"/>
    <w:rsid w:val="008E6221"/>
    <w:rsid w:val="00912269"/>
    <w:rsid w:val="00944FC6"/>
    <w:rsid w:val="0098541C"/>
    <w:rsid w:val="009B7AD5"/>
    <w:rsid w:val="009F21F9"/>
    <w:rsid w:val="00A556AB"/>
    <w:rsid w:val="00A87B48"/>
    <w:rsid w:val="00AA746F"/>
    <w:rsid w:val="00AC07BC"/>
    <w:rsid w:val="00AE2B95"/>
    <w:rsid w:val="00B275A3"/>
    <w:rsid w:val="00B53C5E"/>
    <w:rsid w:val="00B90987"/>
    <w:rsid w:val="00BC38AB"/>
    <w:rsid w:val="00BD50A2"/>
    <w:rsid w:val="00BE273D"/>
    <w:rsid w:val="00BF0132"/>
    <w:rsid w:val="00C22BBB"/>
    <w:rsid w:val="00C2677A"/>
    <w:rsid w:val="00C37A0F"/>
    <w:rsid w:val="00C4449F"/>
    <w:rsid w:val="00C821FB"/>
    <w:rsid w:val="00C950FA"/>
    <w:rsid w:val="00CA2B2C"/>
    <w:rsid w:val="00CB2798"/>
    <w:rsid w:val="00CC5C7F"/>
    <w:rsid w:val="00CE5D7A"/>
    <w:rsid w:val="00D039F8"/>
    <w:rsid w:val="00D8468F"/>
    <w:rsid w:val="00DD3BE1"/>
    <w:rsid w:val="00DF1477"/>
    <w:rsid w:val="00E048FE"/>
    <w:rsid w:val="00E070CC"/>
    <w:rsid w:val="00E13947"/>
    <w:rsid w:val="00E24C09"/>
    <w:rsid w:val="00E66E35"/>
    <w:rsid w:val="00E748C8"/>
    <w:rsid w:val="00EC04CA"/>
    <w:rsid w:val="00EC53CC"/>
    <w:rsid w:val="00ED553A"/>
    <w:rsid w:val="00EF72E6"/>
    <w:rsid w:val="00F2376E"/>
    <w:rsid w:val="00F658BD"/>
    <w:rsid w:val="00F9179D"/>
    <w:rsid w:val="00F942D5"/>
    <w:rsid w:val="00FA004A"/>
    <w:rsid w:val="00FA2705"/>
    <w:rsid w:val="00FB3560"/>
    <w:rsid w:val="00FC27C0"/>
    <w:rsid w:val="00FC54B4"/>
    <w:rsid w:val="00FE2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E9"/>
    <w:rPr>
      <w:sz w:val="24"/>
      <w:szCs w:val="24"/>
    </w:rPr>
  </w:style>
  <w:style w:type="paragraph" w:styleId="Heading1">
    <w:name w:val="heading 1"/>
    <w:basedOn w:val="Normal"/>
    <w:next w:val="BodyText"/>
    <w:link w:val="Heading1Char"/>
    <w:qFormat/>
    <w:rsid w:val="0072097E"/>
    <w:pPr>
      <w:spacing w:line="480" w:lineRule="auto"/>
      <w:jc w:val="center"/>
      <w:outlineLvl w:val="0"/>
    </w:pPr>
  </w:style>
  <w:style w:type="paragraph" w:styleId="Heading3">
    <w:name w:val="heading 3"/>
    <w:basedOn w:val="Normal"/>
    <w:next w:val="Normal"/>
    <w:qFormat/>
    <w:rsid w:val="00D039F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BAC"/>
    <w:rPr>
      <w:color w:val="0000FF"/>
      <w:u w:val="single"/>
    </w:rPr>
  </w:style>
  <w:style w:type="paragraph" w:styleId="BodyText">
    <w:name w:val="Body Text"/>
    <w:basedOn w:val="Normal"/>
    <w:link w:val="BodyTextChar"/>
    <w:rsid w:val="0072097E"/>
    <w:pPr>
      <w:spacing w:line="480" w:lineRule="auto"/>
      <w:ind w:firstLine="540"/>
    </w:pPr>
  </w:style>
  <w:style w:type="character" w:customStyle="1" w:styleId="Heading1Char">
    <w:name w:val="Heading 1 Char"/>
    <w:basedOn w:val="DefaultParagraphFont"/>
    <w:link w:val="Heading1"/>
    <w:rsid w:val="0072097E"/>
    <w:rPr>
      <w:sz w:val="24"/>
      <w:szCs w:val="24"/>
      <w:lang w:val="en-US" w:eastAsia="en-US" w:bidi="ar-SA"/>
    </w:rPr>
  </w:style>
  <w:style w:type="character" w:customStyle="1" w:styleId="BodyTextChar">
    <w:name w:val="Body Text Char"/>
    <w:basedOn w:val="DefaultParagraphFont"/>
    <w:link w:val="BodyText"/>
    <w:rsid w:val="0072097E"/>
    <w:rPr>
      <w:sz w:val="24"/>
      <w:szCs w:val="24"/>
      <w:lang w:val="en-US" w:eastAsia="en-US" w:bidi="ar-SA"/>
    </w:rPr>
  </w:style>
  <w:style w:type="paragraph" w:styleId="Header">
    <w:name w:val="header"/>
    <w:basedOn w:val="Normal"/>
    <w:rsid w:val="0072097E"/>
    <w:pPr>
      <w:tabs>
        <w:tab w:val="center" w:pos="4320"/>
        <w:tab w:val="right" w:pos="8640"/>
      </w:tabs>
    </w:pPr>
  </w:style>
  <w:style w:type="paragraph" w:styleId="Footer">
    <w:name w:val="footer"/>
    <w:basedOn w:val="Normal"/>
    <w:rsid w:val="0072097E"/>
    <w:pPr>
      <w:tabs>
        <w:tab w:val="center" w:pos="4320"/>
        <w:tab w:val="right" w:pos="8640"/>
      </w:tabs>
    </w:pPr>
  </w:style>
  <w:style w:type="character" w:customStyle="1" w:styleId="apple-style-span">
    <w:name w:val="apple-style-span"/>
    <w:basedOn w:val="DefaultParagraphFont"/>
    <w:rsid w:val="00C821FB"/>
  </w:style>
  <w:style w:type="character" w:customStyle="1" w:styleId="apple-converted-space">
    <w:name w:val="apple-converted-space"/>
    <w:basedOn w:val="DefaultParagraphFont"/>
    <w:rsid w:val="00C821FB"/>
  </w:style>
  <w:style w:type="character" w:styleId="Emphasis">
    <w:name w:val="Emphasis"/>
    <w:basedOn w:val="DefaultParagraphFont"/>
    <w:uiPriority w:val="20"/>
    <w:qFormat/>
    <w:rsid w:val="00C821FB"/>
    <w:rPr>
      <w:i/>
      <w:iCs/>
    </w:rPr>
  </w:style>
</w:styles>
</file>

<file path=word/webSettings.xml><?xml version="1.0" encoding="utf-8"?>
<w:webSettings xmlns:r="http://schemas.openxmlformats.org/officeDocument/2006/relationships" xmlns:w="http://schemas.openxmlformats.org/wordprocessingml/2006/main">
  <w:divs>
    <w:div w:id="84502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5</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RESOURCES:</vt:lpstr>
    </vt:vector>
  </TitlesOfParts>
  <LinksUpToDate>false</LinksUpToDate>
  <CharactersWithSpaces>4644</CharactersWithSpaces>
  <SharedDoc>false</SharedDoc>
  <HLinks>
    <vt:vector size="6" baseType="variant">
      <vt:variant>
        <vt:i4>1638474</vt:i4>
      </vt:variant>
      <vt:variant>
        <vt:i4>0</vt:i4>
      </vt:variant>
      <vt:variant>
        <vt:i4>0</vt:i4>
      </vt:variant>
      <vt:variant>
        <vt:i4>5</vt:i4>
      </vt:variant>
      <vt:variant>
        <vt:lpwstr>http://theory.isthereason.com/?p=2145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dc:title>
  <cp:lastModifiedBy>Canon</cp:lastModifiedBy>
  <cp:revision>5</cp:revision>
  <dcterms:created xsi:type="dcterms:W3CDTF">2008-11-01T16:05:00Z</dcterms:created>
  <dcterms:modified xsi:type="dcterms:W3CDTF">2008-11-02T21:50:00Z</dcterms:modified>
</cp:coreProperties>
</file>